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F953" w14:textId="293D62FF" w:rsidR="009A38A5" w:rsidRPr="009A38A5" w:rsidRDefault="009A38A5" w:rsidP="009A38A5">
      <w:pPr>
        <w:jc w:val="center"/>
        <w:rPr>
          <w:rFonts w:ascii="Arial" w:hAnsi="Arial" w:cs="Arial"/>
          <w:b/>
          <w:bCs/>
          <w:sz w:val="24"/>
          <w:szCs w:val="24"/>
          <w:lang w:eastAsia="hu-HU"/>
        </w:rPr>
      </w:pPr>
      <w:r w:rsidRPr="009A38A5">
        <w:rPr>
          <w:rFonts w:ascii="Arial" w:hAnsi="Arial" w:cs="Arial"/>
          <w:b/>
          <w:bCs/>
          <w:sz w:val="24"/>
          <w:szCs w:val="24"/>
          <w:lang w:eastAsia="hu-HU"/>
        </w:rPr>
        <w:t>Az ENSZ-főtitkár</w:t>
      </w:r>
      <w:r w:rsidRPr="009A38A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A38A5">
        <w:rPr>
          <w:rFonts w:ascii="Arial" w:hAnsi="Arial" w:cs="Arial"/>
          <w:b/>
          <w:bCs/>
          <w:sz w:val="24"/>
          <w:szCs w:val="24"/>
        </w:rPr>
        <w:t>António</w:t>
      </w:r>
      <w:proofErr w:type="spellEnd"/>
      <w:r w:rsidRPr="009A38A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A38A5">
        <w:rPr>
          <w:rFonts w:ascii="Arial" w:hAnsi="Arial" w:cs="Arial"/>
          <w:b/>
          <w:bCs/>
          <w:sz w:val="24"/>
          <w:szCs w:val="24"/>
        </w:rPr>
        <w:t>Guterres</w:t>
      </w:r>
      <w:proofErr w:type="spellEnd"/>
      <w:r w:rsidRPr="009A38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38A5">
        <w:rPr>
          <w:rFonts w:ascii="Arial" w:hAnsi="Arial" w:cs="Arial"/>
          <w:b/>
          <w:bCs/>
          <w:sz w:val="24"/>
          <w:szCs w:val="24"/>
          <w:lang w:eastAsia="hu-HU"/>
        </w:rPr>
        <w:t>üzenete a nők elleni erőszak megszüntetésének nemzetközi napján</w:t>
      </w:r>
    </w:p>
    <w:p w14:paraId="74C9DB89" w14:textId="77777777" w:rsidR="009A38A5" w:rsidRPr="009A38A5" w:rsidRDefault="009A38A5" w:rsidP="009A38A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  <w:t>2023. november 25.</w:t>
      </w:r>
    </w:p>
    <w:p w14:paraId="7EF816AB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A nők elleni erőszak szörnyű emberi jogi sérelem, egészségügyi katasztrófa és a fenntartható fejlődés jelentős akadálya.</w:t>
      </w:r>
    </w:p>
    <w:p w14:paraId="0E8AA0B9" w14:textId="079F6D8E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Tartósan fennálló, széles körben elterjedt - és súlyosbodó.</w:t>
      </w:r>
    </w:p>
    <w:p w14:paraId="7744A3C2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A szexuális zaklatástól és bántalmazástól a nőgyilkosságig - az erőszaknak sokféle formája van.</w:t>
      </w:r>
    </w:p>
    <w:p w14:paraId="1F4B3F6B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De mindegyik a rendszerszintű igazságtalanságban gyökerezik, amit az évezredeken át tartó patriarchátus betonozott be.</w:t>
      </w:r>
    </w:p>
    <w:p w14:paraId="24CC9BC1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Még mindig egy férfiak által dominált kultúrában élünk, ami a nőket sebezhetővé teszi azáltal, hogy megtagadja tőlük méltóságban és jogokban az egyenlőséget.</w:t>
      </w:r>
    </w:p>
    <w:p w14:paraId="587FF136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Mindannyian megfizetjük ennek az árát: társadalmaink kevésbé békések, gazdaságaink kevésbé sikeresek, világunk kevésbé igazságos.</w:t>
      </w:r>
    </w:p>
    <w:p w14:paraId="3F558400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De egy másik világ lehetséges.</w:t>
      </w:r>
    </w:p>
    <w:p w14:paraId="4EB5D69B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 xml:space="preserve">Az ENSZ </w:t>
      </w:r>
      <w:proofErr w:type="spellStart"/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UNiTE</w:t>
      </w:r>
      <w:proofErr w:type="spellEnd"/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 xml:space="preserve"> kampányának idei témája - „Tegyünk a nők és lányok elleni erőszak megelőzéséért!" - </w:t>
      </w:r>
      <w:proofErr w:type="spellStart"/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mindannyiunkat</w:t>
      </w:r>
      <w:proofErr w:type="spellEnd"/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 xml:space="preserve"> cselekvésre hív.</w:t>
      </w:r>
    </w:p>
    <w:p w14:paraId="30F6D3A6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Támogassunk olyan jogalkotást és átfogó politikákat, amelyek erősítik a nők jogainak védelmét minden területen.</w:t>
      </w:r>
    </w:p>
    <w:p w14:paraId="08224AE5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Többet fektessünk be a megelőzésbe és a női jogvédő szervezetek támogatásába.</w:t>
      </w:r>
    </w:p>
    <w:p w14:paraId="269FE086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Hallgassunk meg túlélőket és mindenhol vessünk véget az elkövetők büntetlenségének.</w:t>
      </w:r>
    </w:p>
    <w:p w14:paraId="5E754A65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Álljunk ki a női aktivisták mellett és támogassuk a női vezetőket a döntéshozatal minden szintjén.</w:t>
      </w:r>
    </w:p>
    <w:p w14:paraId="54B3FD1A" w14:textId="77777777" w:rsidR="009A38A5" w:rsidRPr="009A38A5" w:rsidRDefault="009A38A5" w:rsidP="009A38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9A38A5">
        <w:rPr>
          <w:rFonts w:ascii="Arial" w:eastAsia="Times New Roman" w:hAnsi="Arial" w:cs="Arial"/>
          <w:kern w:val="0"/>
          <w:lang w:eastAsia="hu-HU"/>
          <w14:ligatures w14:val="none"/>
        </w:rPr>
        <w:t>Álljunk ki és szólaljunk fel együtt. Építsünk olyan világot, amely elutasítja a nők elleni erőszakot bárhol, bármilyen formában, egyszer és mindenkorra.</w:t>
      </w:r>
    </w:p>
    <w:p w14:paraId="042879FE" w14:textId="77777777" w:rsidR="00FE6F0F" w:rsidRDefault="00FE6F0F"/>
    <w:sectPr w:rsidR="00FE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A5"/>
    <w:rsid w:val="00000E76"/>
    <w:rsid w:val="007063D5"/>
    <w:rsid w:val="009A38A5"/>
    <w:rsid w:val="00FA4D75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4A0F"/>
  <w15:chartTrackingRefBased/>
  <w15:docId w15:val="{AE773BF3-0524-4712-92FE-FAC670C4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A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9A3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38A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9A38A5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9A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Kovács</dc:creator>
  <cp:keywords/>
  <dc:description/>
  <cp:lastModifiedBy>Anikó Kovács</cp:lastModifiedBy>
  <cp:revision>2</cp:revision>
  <cp:lastPrinted>2023-11-23T10:11:00Z</cp:lastPrinted>
  <dcterms:created xsi:type="dcterms:W3CDTF">2023-11-23T09:35:00Z</dcterms:created>
  <dcterms:modified xsi:type="dcterms:W3CDTF">2023-11-23T10:34:00Z</dcterms:modified>
</cp:coreProperties>
</file>